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02" w:rsidRDefault="00DA2D02">
      <w:r>
        <w:rPr>
          <w:noProof/>
        </w:rPr>
        <w:drawing>
          <wp:inline distT="0" distB="0" distL="0" distR="0" wp14:anchorId="3E915B0F" wp14:editId="695F2D62">
            <wp:extent cx="8229600" cy="5399115"/>
            <wp:effectExtent l="0" t="0" r="0" b="0"/>
            <wp:docPr id="9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F873107B-7F96-40AD-859E-DFFD83C44A4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>
                      <a:extLst>
                        <a:ext uri="{FF2B5EF4-FFF2-40B4-BE49-F238E27FC236}">
                          <a16:creationId xmlns:a16="http://schemas.microsoft.com/office/drawing/2014/main" id="{F873107B-7F96-40AD-859E-DFFD83C44A4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9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02" w:rsidRDefault="00DA2D02">
      <w:r>
        <w:br w:type="page"/>
      </w:r>
    </w:p>
    <w:p w:rsidR="00DA2D02" w:rsidRDefault="00DA2D02">
      <w:r>
        <w:rPr>
          <w:noProof/>
        </w:rPr>
        <w:lastRenderedPageBreak/>
        <w:drawing>
          <wp:inline distT="0" distB="0" distL="0" distR="0" wp14:anchorId="162EC010" wp14:editId="5B826045">
            <wp:extent cx="8229600" cy="4256405"/>
            <wp:effectExtent l="0" t="0" r="0" b="0"/>
            <wp:docPr id="72" name="Content Placeholder 71">
              <a:extLst xmlns:a="http://schemas.openxmlformats.org/drawingml/2006/main">
                <a:ext uri="{FF2B5EF4-FFF2-40B4-BE49-F238E27FC236}">
                  <a16:creationId xmlns:a16="http://schemas.microsoft.com/office/drawing/2014/main" id="{8F1DB3D0-87BC-4044-B6FC-F1FEA782CA8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Content Placeholder 71">
                      <a:extLst>
                        <a:ext uri="{FF2B5EF4-FFF2-40B4-BE49-F238E27FC236}">
                          <a16:creationId xmlns:a16="http://schemas.microsoft.com/office/drawing/2014/main" id="{8F1DB3D0-87BC-4044-B6FC-F1FEA782CA8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02" w:rsidRDefault="00DA2D02">
      <w:r>
        <w:br w:type="page"/>
      </w:r>
    </w:p>
    <w:p w:rsidR="00DA2D02" w:rsidRDefault="00DA2D02">
      <w:r>
        <w:rPr>
          <w:noProof/>
        </w:rPr>
        <w:drawing>
          <wp:inline distT="0" distB="0" distL="0" distR="0" wp14:anchorId="7161F979" wp14:editId="3718A718">
            <wp:extent cx="8229600" cy="4005580"/>
            <wp:effectExtent l="0" t="0" r="0" b="0"/>
            <wp:docPr id="29" name="Content Placeholder 28">
              <a:extLst xmlns:a="http://schemas.openxmlformats.org/drawingml/2006/main">
                <a:ext uri="{FF2B5EF4-FFF2-40B4-BE49-F238E27FC236}">
                  <a16:creationId xmlns:a16="http://schemas.microsoft.com/office/drawing/2014/main" id="{80DAA9AB-D696-491A-B8C1-CB4220ED46D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ntent Placeholder 28">
                      <a:extLst>
                        <a:ext uri="{FF2B5EF4-FFF2-40B4-BE49-F238E27FC236}">
                          <a16:creationId xmlns:a16="http://schemas.microsoft.com/office/drawing/2014/main" id="{80DAA9AB-D696-491A-B8C1-CB4220ED46D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02" w:rsidRDefault="00DA2D02"/>
    <w:sectPr w:rsidR="00DA2D02" w:rsidSect="00DA2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E0" w:rsidRDefault="00BA50E0" w:rsidP="0044134D">
      <w:pPr>
        <w:spacing w:after="0" w:line="240" w:lineRule="auto"/>
      </w:pPr>
      <w:r>
        <w:separator/>
      </w:r>
    </w:p>
  </w:endnote>
  <w:endnote w:type="continuationSeparator" w:id="0">
    <w:p w:rsidR="00BA50E0" w:rsidRDefault="00BA50E0" w:rsidP="0044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4D" w:rsidRDefault="00441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4D" w:rsidRDefault="0044134D">
    <w:pPr>
      <w:pStyle w:val="Footer"/>
    </w:pPr>
    <w:r>
      <w:t xml:space="preserve">Source:  Governmental Accounting Standards Board Statement No. </w:t>
    </w:r>
    <w:r>
      <w:t xml:space="preserve">84, </w:t>
    </w:r>
    <w:r w:rsidRPr="0044134D">
      <w:rPr>
        <w:u w:val="single"/>
      </w:rPr>
      <w:t>Fiduciary Activities</w:t>
    </w:r>
    <w:r w:rsidR="008C0ED9">
      <w:t xml:space="preserve">, </w:t>
    </w:r>
    <w:bookmarkStart w:id="0" w:name="_GoBack"/>
    <w:bookmarkEnd w:id="0"/>
    <w:r>
      <w:t>Appendix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4D" w:rsidRDefault="00441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E0" w:rsidRDefault="00BA50E0" w:rsidP="0044134D">
      <w:pPr>
        <w:spacing w:after="0" w:line="240" w:lineRule="auto"/>
      </w:pPr>
      <w:r>
        <w:separator/>
      </w:r>
    </w:p>
  </w:footnote>
  <w:footnote w:type="continuationSeparator" w:id="0">
    <w:p w:rsidR="00BA50E0" w:rsidRDefault="00BA50E0" w:rsidP="0044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4D" w:rsidRDefault="00441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4D" w:rsidRDefault="00441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4D" w:rsidRDefault="00441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02"/>
    <w:rsid w:val="0044134D"/>
    <w:rsid w:val="008C0ED9"/>
    <w:rsid w:val="00BA50E0"/>
    <w:rsid w:val="00D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125D"/>
  <w15:chartTrackingRefBased/>
  <w15:docId w15:val="{9D7FECDA-E17E-4CE0-B037-51E23BBA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4D"/>
  </w:style>
  <w:style w:type="paragraph" w:styleId="Footer">
    <w:name w:val="footer"/>
    <w:basedOn w:val="Normal"/>
    <w:link w:val="FooterChar"/>
    <w:uiPriority w:val="99"/>
    <w:unhideWhenUsed/>
    <w:rsid w:val="0044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Rupp</dc:creator>
  <cp:keywords/>
  <dc:description/>
  <cp:lastModifiedBy>Katherine Rupp</cp:lastModifiedBy>
  <cp:revision>3</cp:revision>
  <dcterms:created xsi:type="dcterms:W3CDTF">2021-02-25T13:30:00Z</dcterms:created>
  <dcterms:modified xsi:type="dcterms:W3CDTF">2021-02-26T20:37:00Z</dcterms:modified>
</cp:coreProperties>
</file>